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0A5" w:rsidRDefault="002C50A5" w:rsidP="00312D27">
      <w:pPr>
        <w:jc w:val="center"/>
        <w:rPr>
          <w:rFonts w:ascii="Times New Roman" w:hAnsi="Times New Roman" w:cs="Times New Roman"/>
          <w:b/>
          <w:sz w:val="28"/>
          <w:szCs w:val="28"/>
        </w:rPr>
      </w:pPr>
    </w:p>
    <w:p w:rsidR="00312D27" w:rsidRPr="00C571BD" w:rsidRDefault="00312D27" w:rsidP="00312D27">
      <w:pPr>
        <w:jc w:val="center"/>
        <w:rPr>
          <w:rFonts w:ascii="Times New Roman" w:hAnsi="Times New Roman" w:cs="Times New Roman"/>
          <w:b/>
          <w:sz w:val="28"/>
          <w:szCs w:val="28"/>
        </w:rPr>
      </w:pPr>
      <w:r w:rsidRPr="00C571BD">
        <w:rPr>
          <w:rFonts w:ascii="Times New Roman" w:hAnsi="Times New Roman" w:cs="Times New Roman"/>
          <w:b/>
          <w:sz w:val="28"/>
          <w:szCs w:val="28"/>
        </w:rPr>
        <w:t>PROFEX angol középfokú vizsgaelőkészítő tanfolyam</w:t>
      </w:r>
    </w:p>
    <w:p w:rsidR="00312D27" w:rsidRDefault="00312D27" w:rsidP="00312D27">
      <w:pPr>
        <w:jc w:val="both"/>
        <w:rPr>
          <w:rFonts w:ascii="Times New Roman" w:hAnsi="Times New Roman" w:cs="Times New Roman"/>
          <w:sz w:val="24"/>
          <w:szCs w:val="24"/>
        </w:rPr>
      </w:pPr>
    </w:p>
    <w:p w:rsidR="00312D27" w:rsidRDefault="00312D27" w:rsidP="00312D27">
      <w:pPr>
        <w:jc w:val="both"/>
        <w:rPr>
          <w:rFonts w:ascii="Times New Roman" w:hAnsi="Times New Roman" w:cs="Times New Roman"/>
          <w:sz w:val="24"/>
          <w:szCs w:val="24"/>
        </w:rPr>
      </w:pPr>
      <w:r w:rsidRPr="00763012">
        <w:rPr>
          <w:rFonts w:ascii="Times New Roman" w:hAnsi="Times New Roman" w:cs="Times New Roman"/>
          <w:sz w:val="24"/>
          <w:szCs w:val="24"/>
        </w:rPr>
        <w:t>Az SZTE ÁOK Orvosi Szaknyelvi Kommunikációs és</w:t>
      </w:r>
      <w:r>
        <w:rPr>
          <w:rFonts w:ascii="Times New Roman" w:hAnsi="Times New Roman" w:cs="Times New Roman"/>
          <w:sz w:val="24"/>
          <w:szCs w:val="24"/>
        </w:rPr>
        <w:t xml:space="preserve"> </w:t>
      </w:r>
      <w:r w:rsidRPr="00763012">
        <w:rPr>
          <w:rFonts w:ascii="Times New Roman" w:hAnsi="Times New Roman" w:cs="Times New Roman"/>
          <w:sz w:val="24"/>
          <w:szCs w:val="24"/>
        </w:rPr>
        <w:t xml:space="preserve"> Fordítóképző Csoport</w:t>
      </w:r>
      <w:r w:rsidRPr="0076301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8"/>
          <w:szCs w:val="28"/>
        </w:rPr>
        <w:t>2021. február 16</w:t>
      </w:r>
      <w:r w:rsidRPr="009F1C28">
        <w:rPr>
          <w:rFonts w:ascii="Times New Roman" w:hAnsi="Times New Roman" w:cs="Times New Roman"/>
          <w:b/>
          <w:sz w:val="28"/>
          <w:szCs w:val="28"/>
        </w:rPr>
        <w:t xml:space="preserve">-től </w:t>
      </w:r>
      <w:r w:rsidRPr="00763012">
        <w:rPr>
          <w:rFonts w:ascii="Times New Roman" w:hAnsi="Times New Roman" w:cs="Times New Roman"/>
          <w:b/>
          <w:sz w:val="24"/>
          <w:szCs w:val="24"/>
        </w:rPr>
        <w:t xml:space="preserve">PROFEX angol középfokú </w:t>
      </w:r>
      <w:r>
        <w:rPr>
          <w:rFonts w:ascii="Times New Roman" w:hAnsi="Times New Roman" w:cs="Times New Roman"/>
          <w:b/>
          <w:sz w:val="24"/>
          <w:szCs w:val="24"/>
        </w:rPr>
        <w:t xml:space="preserve">orvosi szaknyelvi </w:t>
      </w:r>
      <w:r w:rsidRPr="00763012">
        <w:rPr>
          <w:rFonts w:ascii="Times New Roman" w:hAnsi="Times New Roman" w:cs="Times New Roman"/>
          <w:b/>
          <w:sz w:val="24"/>
          <w:szCs w:val="24"/>
        </w:rPr>
        <w:t xml:space="preserve">vizsgára felkészítő </w:t>
      </w:r>
      <w:proofErr w:type="gramStart"/>
      <w:r w:rsidRPr="00763012">
        <w:rPr>
          <w:rFonts w:ascii="Times New Roman" w:hAnsi="Times New Roman" w:cs="Times New Roman"/>
          <w:b/>
          <w:sz w:val="24"/>
          <w:szCs w:val="24"/>
        </w:rPr>
        <w:t>intenzív</w:t>
      </w:r>
      <w:proofErr w:type="gramEnd"/>
      <w:r w:rsidRPr="00763012">
        <w:rPr>
          <w:rFonts w:ascii="Times New Roman" w:hAnsi="Times New Roman" w:cs="Times New Roman"/>
          <w:b/>
          <w:sz w:val="24"/>
          <w:szCs w:val="24"/>
        </w:rPr>
        <w:t xml:space="preserve"> kurzust</w:t>
      </w:r>
      <w:r w:rsidRPr="00763012">
        <w:rPr>
          <w:rFonts w:ascii="Times New Roman" w:hAnsi="Times New Roman" w:cs="Times New Roman"/>
          <w:sz w:val="24"/>
          <w:szCs w:val="24"/>
        </w:rPr>
        <w:t xml:space="preserve"> hirdet.</w:t>
      </w:r>
      <w:r w:rsidR="002C50A5">
        <w:rPr>
          <w:rFonts w:ascii="Times New Roman" w:hAnsi="Times New Roman" w:cs="Times New Roman"/>
          <w:sz w:val="24"/>
          <w:szCs w:val="24"/>
        </w:rPr>
        <w:t xml:space="preserve"> A tanfolyam </w:t>
      </w:r>
      <w:r>
        <w:rPr>
          <w:rFonts w:ascii="Times New Roman" w:hAnsi="Times New Roman" w:cs="Times New Roman"/>
          <w:sz w:val="24"/>
          <w:szCs w:val="24"/>
        </w:rPr>
        <w:t>2021</w:t>
      </w:r>
      <w:r w:rsidRPr="00763012">
        <w:rPr>
          <w:rFonts w:ascii="Times New Roman" w:hAnsi="Times New Roman" w:cs="Times New Roman"/>
          <w:sz w:val="24"/>
          <w:szCs w:val="24"/>
        </w:rPr>
        <w:t xml:space="preserve">. </w:t>
      </w:r>
      <w:r>
        <w:rPr>
          <w:rFonts w:ascii="Times New Roman" w:hAnsi="Times New Roman" w:cs="Times New Roman"/>
          <w:sz w:val="24"/>
          <w:szCs w:val="24"/>
        </w:rPr>
        <w:t xml:space="preserve">februártól áprilisig </w:t>
      </w:r>
      <w:r w:rsidRPr="00763012">
        <w:rPr>
          <w:rFonts w:ascii="Times New Roman" w:hAnsi="Times New Roman" w:cs="Times New Roman"/>
          <w:sz w:val="24"/>
          <w:szCs w:val="24"/>
        </w:rPr>
        <w:t xml:space="preserve">tart, heti két alkalommal </w:t>
      </w:r>
      <w:r w:rsidR="002C50A5">
        <w:rPr>
          <w:rFonts w:ascii="Times New Roman" w:hAnsi="Times New Roman" w:cs="Times New Roman"/>
          <w:sz w:val="24"/>
          <w:szCs w:val="24"/>
        </w:rPr>
        <w:t xml:space="preserve">kedden és csütörtökön </w:t>
      </w:r>
      <w:r>
        <w:rPr>
          <w:rFonts w:ascii="Times New Roman" w:hAnsi="Times New Roman" w:cs="Times New Roman"/>
          <w:sz w:val="24"/>
          <w:szCs w:val="24"/>
        </w:rPr>
        <w:t>16.30-18.00-ig</w:t>
      </w:r>
      <w:r w:rsidR="002C50A5">
        <w:rPr>
          <w:rFonts w:ascii="Times New Roman" w:hAnsi="Times New Roman" w:cs="Times New Roman"/>
          <w:sz w:val="24"/>
          <w:szCs w:val="24"/>
        </w:rPr>
        <w:t xml:space="preserve"> </w:t>
      </w:r>
      <w:r w:rsidRPr="000B2B14">
        <w:rPr>
          <w:rFonts w:ascii="Times New Roman" w:hAnsi="Times New Roman" w:cs="Times New Roman"/>
          <w:sz w:val="24"/>
          <w:szCs w:val="24"/>
        </w:rPr>
        <w:t>(</w:t>
      </w:r>
      <w:r>
        <w:rPr>
          <w:rFonts w:ascii="Times New Roman" w:hAnsi="Times New Roman" w:cs="Times New Roman"/>
          <w:sz w:val="24"/>
          <w:szCs w:val="24"/>
        </w:rPr>
        <w:t>összesen 32</w:t>
      </w:r>
      <w:r w:rsidRPr="000B2B14">
        <w:rPr>
          <w:rFonts w:ascii="Times New Roman" w:hAnsi="Times New Roman" w:cs="Times New Roman"/>
          <w:sz w:val="24"/>
          <w:szCs w:val="24"/>
        </w:rPr>
        <w:t xml:space="preserve"> óra).</w:t>
      </w:r>
    </w:p>
    <w:p w:rsidR="00312D27" w:rsidRPr="00595B12" w:rsidRDefault="00312D27" w:rsidP="00312D27">
      <w:pPr>
        <w:jc w:val="both"/>
        <w:rPr>
          <w:rFonts w:ascii="Times New Roman" w:hAnsi="Times New Roman" w:cs="Times New Roman"/>
          <w:b/>
          <w:sz w:val="24"/>
          <w:szCs w:val="24"/>
        </w:rPr>
      </w:pPr>
      <w:r w:rsidRPr="00595B12">
        <w:rPr>
          <w:rFonts w:ascii="Times New Roman" w:hAnsi="Times New Roman" w:cs="Times New Roman"/>
          <w:b/>
          <w:sz w:val="24"/>
          <w:szCs w:val="24"/>
        </w:rPr>
        <w:t xml:space="preserve">Februárban várhatóan online (Zoom platformon) indul a képzés, a járványhelyezt függvényében, lehetőség szerint mielőbb áttérünk a </w:t>
      </w:r>
      <w:proofErr w:type="spellStart"/>
      <w:r w:rsidRPr="00595B12">
        <w:rPr>
          <w:rFonts w:ascii="Times New Roman" w:hAnsi="Times New Roman" w:cs="Times New Roman"/>
          <w:b/>
          <w:sz w:val="24"/>
          <w:szCs w:val="24"/>
        </w:rPr>
        <w:t>tantermi</w:t>
      </w:r>
      <w:proofErr w:type="spellEnd"/>
      <w:r w:rsidRPr="00595B12">
        <w:rPr>
          <w:rFonts w:ascii="Times New Roman" w:hAnsi="Times New Roman" w:cs="Times New Roman"/>
          <w:b/>
          <w:sz w:val="24"/>
          <w:szCs w:val="24"/>
        </w:rPr>
        <w:t xml:space="preserve"> oktatásra.</w:t>
      </w:r>
    </w:p>
    <w:p w:rsidR="00312D27" w:rsidRPr="00763012" w:rsidRDefault="00312D27" w:rsidP="00312D2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kurzus</w:t>
      </w:r>
      <w:proofErr w:type="gramEnd"/>
      <w:r>
        <w:rPr>
          <w:rFonts w:ascii="Times New Roman" w:hAnsi="Times New Roman" w:cs="Times New Roman"/>
          <w:sz w:val="24"/>
          <w:szCs w:val="24"/>
        </w:rPr>
        <w:t xml:space="preserve"> oktatója: </w:t>
      </w:r>
      <w:proofErr w:type="spellStart"/>
      <w:r w:rsidRPr="00C571BD">
        <w:rPr>
          <w:rFonts w:ascii="Times New Roman" w:hAnsi="Times New Roman" w:cs="Times New Roman"/>
          <w:sz w:val="24"/>
          <w:szCs w:val="24"/>
        </w:rPr>
        <w:t>Vástyán</w:t>
      </w:r>
      <w:proofErr w:type="spellEnd"/>
      <w:r w:rsidRPr="00C571BD">
        <w:rPr>
          <w:rFonts w:ascii="Times New Roman" w:hAnsi="Times New Roman" w:cs="Times New Roman"/>
          <w:sz w:val="24"/>
          <w:szCs w:val="24"/>
        </w:rPr>
        <w:t xml:space="preserve"> R</w:t>
      </w:r>
      <w:r>
        <w:rPr>
          <w:rFonts w:ascii="Times New Roman" w:hAnsi="Times New Roman" w:cs="Times New Roman"/>
          <w:sz w:val="24"/>
          <w:szCs w:val="24"/>
        </w:rPr>
        <w:t>ita PROFEX oktató</w:t>
      </w:r>
    </w:p>
    <w:p w:rsidR="00312D27" w:rsidRPr="00763012" w:rsidRDefault="00312D27" w:rsidP="00312D27">
      <w:pPr>
        <w:spacing w:line="276" w:lineRule="auto"/>
        <w:jc w:val="both"/>
        <w:rPr>
          <w:rFonts w:ascii="Times New Roman" w:hAnsi="Times New Roman" w:cs="Times New Roman"/>
          <w:sz w:val="24"/>
          <w:szCs w:val="24"/>
        </w:rPr>
      </w:pPr>
      <w:r w:rsidRPr="00763012">
        <w:rPr>
          <w:rFonts w:ascii="Times New Roman" w:hAnsi="Times New Roman" w:cs="Times New Roman"/>
          <w:sz w:val="24"/>
          <w:szCs w:val="24"/>
        </w:rPr>
        <w:t xml:space="preserve">Az </w:t>
      </w:r>
      <w:proofErr w:type="gramStart"/>
      <w:r w:rsidRPr="00763012">
        <w:rPr>
          <w:rFonts w:ascii="Times New Roman" w:hAnsi="Times New Roman" w:cs="Times New Roman"/>
          <w:sz w:val="24"/>
          <w:szCs w:val="24"/>
        </w:rPr>
        <w:t>intenzív</w:t>
      </w:r>
      <w:proofErr w:type="gramEnd"/>
      <w:r w:rsidRPr="00763012">
        <w:rPr>
          <w:rFonts w:ascii="Times New Roman" w:hAnsi="Times New Roman" w:cs="Times New Roman"/>
          <w:sz w:val="24"/>
          <w:szCs w:val="24"/>
        </w:rPr>
        <w:t xml:space="preserve"> tanfo</w:t>
      </w:r>
      <w:r>
        <w:rPr>
          <w:rFonts w:ascii="Times New Roman" w:hAnsi="Times New Roman" w:cs="Times New Roman"/>
          <w:sz w:val="24"/>
          <w:szCs w:val="24"/>
        </w:rPr>
        <w:t>lyam célja, hogy az orvosi</w:t>
      </w:r>
      <w:r w:rsidR="0074117D">
        <w:rPr>
          <w:rFonts w:ascii="Times New Roman" w:hAnsi="Times New Roman" w:cs="Times New Roman"/>
          <w:sz w:val="24"/>
          <w:szCs w:val="24"/>
        </w:rPr>
        <w:t>/gyógyszerészeti</w:t>
      </w:r>
      <w:r w:rsidRPr="00763012">
        <w:rPr>
          <w:rFonts w:ascii="Times New Roman" w:hAnsi="Times New Roman" w:cs="Times New Roman"/>
          <w:sz w:val="24"/>
          <w:szCs w:val="24"/>
        </w:rPr>
        <w:t xml:space="preserve"> szaknyelv jellemző szókincsének, műfajainak, nyelvhasználatának áttekintésével felkészítse a résztvevőket a</w:t>
      </w:r>
      <w:r w:rsidR="009D783A">
        <w:rPr>
          <w:rFonts w:ascii="Times New Roman" w:hAnsi="Times New Roman" w:cs="Times New Roman"/>
          <w:sz w:val="24"/>
          <w:szCs w:val="24"/>
        </w:rPr>
        <w:t xml:space="preserve">z államilag akkreditált középfokú </w:t>
      </w:r>
      <w:r w:rsidRPr="00763012">
        <w:rPr>
          <w:rFonts w:ascii="Times New Roman" w:hAnsi="Times New Roman" w:cs="Times New Roman"/>
          <w:sz w:val="24"/>
          <w:szCs w:val="24"/>
        </w:rPr>
        <w:t xml:space="preserve"> </w:t>
      </w:r>
      <w:r w:rsidR="009D783A">
        <w:rPr>
          <w:rFonts w:ascii="Times New Roman" w:hAnsi="Times New Roman" w:cs="Times New Roman"/>
          <w:sz w:val="24"/>
          <w:szCs w:val="24"/>
        </w:rPr>
        <w:t xml:space="preserve">szaknyelvi </w:t>
      </w:r>
      <w:r w:rsidRPr="00763012">
        <w:rPr>
          <w:rFonts w:ascii="Times New Roman" w:hAnsi="Times New Roman" w:cs="Times New Roman"/>
          <w:sz w:val="24"/>
          <w:szCs w:val="24"/>
        </w:rPr>
        <w:t xml:space="preserve">vizsgára. Bátran ajánljuk a tanfolyamot azoknak, akik már rendelkeznek jó általános nyelvi alappal, amelyet szeretnének szaknyelvi ismerettel kiegészíteni, de azoknak is, akiknek angol tudása nem annyira biztos, viszont hétköznapi munkájuk során rendszeresen kerülnek olyan helyzetbe, ahol a hallgatókkal vagy külföldi kollegákkal kell kommunikálniuk akár írásban, akár szóban. </w:t>
      </w:r>
    </w:p>
    <w:p w:rsidR="00312D27" w:rsidRPr="00763012" w:rsidRDefault="00312D27" w:rsidP="00312D27">
      <w:pPr>
        <w:spacing w:line="276" w:lineRule="auto"/>
        <w:jc w:val="both"/>
        <w:rPr>
          <w:rFonts w:ascii="Times New Roman" w:hAnsi="Times New Roman" w:cs="Times New Roman"/>
          <w:sz w:val="24"/>
          <w:szCs w:val="24"/>
        </w:rPr>
      </w:pPr>
      <w:r w:rsidRPr="00763012">
        <w:rPr>
          <w:rFonts w:ascii="Times New Roman" w:hAnsi="Times New Roman" w:cs="Times New Roman"/>
          <w:sz w:val="24"/>
          <w:szCs w:val="24"/>
        </w:rPr>
        <w:t xml:space="preserve">A </w:t>
      </w:r>
      <w:proofErr w:type="gramStart"/>
      <w:r w:rsidRPr="00763012">
        <w:rPr>
          <w:rFonts w:ascii="Times New Roman" w:hAnsi="Times New Roman" w:cs="Times New Roman"/>
          <w:sz w:val="24"/>
          <w:szCs w:val="24"/>
        </w:rPr>
        <w:t>kurzu</w:t>
      </w:r>
      <w:r>
        <w:rPr>
          <w:rFonts w:ascii="Times New Roman" w:hAnsi="Times New Roman" w:cs="Times New Roman"/>
          <w:sz w:val="24"/>
          <w:szCs w:val="24"/>
        </w:rPr>
        <w:t>s</w:t>
      </w:r>
      <w:proofErr w:type="gramEnd"/>
      <w:r>
        <w:rPr>
          <w:rFonts w:ascii="Times New Roman" w:hAnsi="Times New Roman" w:cs="Times New Roman"/>
          <w:sz w:val="24"/>
          <w:szCs w:val="24"/>
        </w:rPr>
        <w:t xml:space="preserve"> elvégzése után, 2021 áprilisában </w:t>
      </w:r>
      <w:r w:rsidRPr="00763012">
        <w:rPr>
          <w:rFonts w:ascii="Times New Roman" w:hAnsi="Times New Roman" w:cs="Times New Roman"/>
          <w:sz w:val="24"/>
          <w:szCs w:val="24"/>
        </w:rPr>
        <w:t xml:space="preserve">lesz az országos PROFEX nyelvvizsga, amely Szegeden is letehető, a vizsgadíjakról az alábbi honlapon tájékozódhat: </w:t>
      </w:r>
    </w:p>
    <w:p w:rsidR="00312D27" w:rsidRDefault="00E71014" w:rsidP="00312D27">
      <w:pPr>
        <w:spacing w:line="276" w:lineRule="auto"/>
        <w:jc w:val="both"/>
        <w:rPr>
          <w:rStyle w:val="Hiperhivatkozs"/>
          <w:rFonts w:ascii="Times New Roman" w:hAnsi="Times New Roman" w:cs="Times New Roman"/>
          <w:color w:val="000000" w:themeColor="text1"/>
          <w:sz w:val="24"/>
          <w:szCs w:val="24"/>
        </w:rPr>
      </w:pPr>
      <w:hyperlink r:id="rId7" w:history="1">
        <w:r w:rsidR="00312D27" w:rsidRPr="00EF182E">
          <w:rPr>
            <w:rStyle w:val="Hiperhivatkozs"/>
            <w:rFonts w:ascii="Times New Roman" w:hAnsi="Times New Roman" w:cs="Times New Roman"/>
            <w:color w:val="000000" w:themeColor="text1"/>
            <w:sz w:val="24"/>
            <w:szCs w:val="24"/>
          </w:rPr>
          <w:t>http://profex.aok.pte.hu/</w:t>
        </w:r>
      </w:hyperlink>
    </w:p>
    <w:p w:rsidR="00312D27" w:rsidRDefault="00312D27" w:rsidP="00312D27">
      <w:pPr>
        <w:spacing w:line="276" w:lineRule="auto"/>
        <w:jc w:val="both"/>
        <w:rPr>
          <w:rStyle w:val="Hiperhivatkozs"/>
          <w:rFonts w:ascii="Times New Roman" w:hAnsi="Times New Roman" w:cs="Times New Roman"/>
          <w:color w:val="000000" w:themeColor="text1"/>
          <w:sz w:val="24"/>
          <w:szCs w:val="24"/>
        </w:rPr>
      </w:pPr>
      <w:proofErr w:type="gramStart"/>
      <w:r w:rsidRPr="00D3589D">
        <w:rPr>
          <w:rStyle w:val="Hiperhivatkozs"/>
          <w:rFonts w:ascii="Times New Roman" w:hAnsi="Times New Roman" w:cs="Times New Roman"/>
          <w:color w:val="000000" w:themeColor="text1"/>
          <w:sz w:val="24"/>
          <w:szCs w:val="24"/>
        </w:rPr>
        <w:t>http</w:t>
      </w:r>
      <w:proofErr w:type="gramEnd"/>
      <w:r w:rsidRPr="00D3589D">
        <w:rPr>
          <w:rStyle w:val="Hiperhivatkozs"/>
          <w:rFonts w:ascii="Times New Roman" w:hAnsi="Times New Roman" w:cs="Times New Roman"/>
          <w:color w:val="000000" w:themeColor="text1"/>
          <w:sz w:val="24"/>
          <w:szCs w:val="24"/>
        </w:rPr>
        <w:t>://web.szote.u-szeged.hu/szakford/new/</w:t>
      </w:r>
    </w:p>
    <w:p w:rsidR="00312D27" w:rsidRPr="00EF182E" w:rsidRDefault="00312D27" w:rsidP="00312D27">
      <w:pPr>
        <w:spacing w:line="276" w:lineRule="auto"/>
        <w:jc w:val="both"/>
        <w:rPr>
          <w:rFonts w:ascii="Times New Roman" w:hAnsi="Times New Roman" w:cs="Times New Roman"/>
          <w:color w:val="000000" w:themeColor="text1"/>
          <w:sz w:val="24"/>
          <w:szCs w:val="24"/>
        </w:rPr>
      </w:pPr>
    </w:p>
    <w:p w:rsidR="00312D27" w:rsidRPr="00EF182E" w:rsidRDefault="00312D27" w:rsidP="00312D27">
      <w:pPr>
        <w:jc w:val="both"/>
        <w:rPr>
          <w:rFonts w:ascii="Times New Roman" w:hAnsi="Times New Roman" w:cs="Times New Roman"/>
          <w:color w:val="000000" w:themeColor="text1"/>
          <w:sz w:val="24"/>
          <w:szCs w:val="24"/>
        </w:rPr>
      </w:pPr>
      <w:r w:rsidRPr="00EF182E">
        <w:rPr>
          <w:rFonts w:ascii="Times New Roman" w:hAnsi="Times New Roman" w:cs="Times New Roman"/>
          <w:b/>
          <w:color w:val="000000" w:themeColor="text1"/>
          <w:sz w:val="24"/>
          <w:szCs w:val="24"/>
        </w:rPr>
        <w:t xml:space="preserve">A középfokú </w:t>
      </w:r>
      <w:proofErr w:type="gramStart"/>
      <w:r w:rsidRPr="00EF182E">
        <w:rPr>
          <w:rFonts w:ascii="Times New Roman" w:hAnsi="Times New Roman" w:cs="Times New Roman"/>
          <w:b/>
          <w:color w:val="000000" w:themeColor="text1"/>
          <w:sz w:val="24"/>
          <w:szCs w:val="24"/>
        </w:rPr>
        <w:t>kurzus</w:t>
      </w:r>
      <w:proofErr w:type="gramEnd"/>
      <w:r w:rsidRPr="00EF182E">
        <w:rPr>
          <w:rFonts w:ascii="Times New Roman" w:hAnsi="Times New Roman" w:cs="Times New Roman"/>
          <w:b/>
          <w:color w:val="000000" w:themeColor="text1"/>
          <w:sz w:val="24"/>
          <w:szCs w:val="24"/>
        </w:rPr>
        <w:t xml:space="preserve"> kedvezményes díja az </w:t>
      </w:r>
      <w:r w:rsidR="0074117D">
        <w:rPr>
          <w:rFonts w:ascii="Times New Roman" w:hAnsi="Times New Roman" w:cs="Times New Roman"/>
          <w:b/>
          <w:color w:val="000000" w:themeColor="text1"/>
          <w:sz w:val="24"/>
          <w:szCs w:val="24"/>
        </w:rPr>
        <w:t>SZTE</w:t>
      </w:r>
      <w:r w:rsidRPr="00EF182E">
        <w:rPr>
          <w:rFonts w:ascii="Times New Roman" w:hAnsi="Times New Roman" w:cs="Times New Roman"/>
          <w:b/>
          <w:color w:val="000000" w:themeColor="text1"/>
          <w:sz w:val="24"/>
          <w:szCs w:val="24"/>
        </w:rPr>
        <w:t xml:space="preserve"> dolgozói</w:t>
      </w:r>
      <w:r>
        <w:rPr>
          <w:rFonts w:ascii="Times New Roman" w:hAnsi="Times New Roman" w:cs="Times New Roman"/>
          <w:b/>
          <w:color w:val="000000" w:themeColor="text1"/>
          <w:sz w:val="24"/>
          <w:szCs w:val="24"/>
        </w:rPr>
        <w:t xml:space="preserve"> és hallgatói</w:t>
      </w:r>
      <w:r w:rsidRPr="00EF182E">
        <w:rPr>
          <w:rFonts w:ascii="Times New Roman" w:hAnsi="Times New Roman" w:cs="Times New Roman"/>
          <w:b/>
          <w:color w:val="000000" w:themeColor="text1"/>
          <w:sz w:val="24"/>
          <w:szCs w:val="24"/>
        </w:rPr>
        <w:t xml:space="preserve"> részére: 25.000 Ft</w:t>
      </w:r>
    </w:p>
    <w:p w:rsidR="00312D27" w:rsidRPr="00EF182E" w:rsidRDefault="00312D27" w:rsidP="00312D27">
      <w:pPr>
        <w:jc w:val="both"/>
        <w:rPr>
          <w:rFonts w:ascii="Times New Roman" w:hAnsi="Times New Roman" w:cs="Times New Roman"/>
          <w:b/>
          <w:color w:val="000000" w:themeColor="text1"/>
          <w:sz w:val="28"/>
          <w:szCs w:val="28"/>
        </w:rPr>
      </w:pPr>
      <w:r w:rsidRPr="00EF182E">
        <w:rPr>
          <w:rFonts w:ascii="Times New Roman" w:hAnsi="Times New Roman" w:cs="Times New Roman"/>
          <w:b/>
          <w:color w:val="000000" w:themeColor="text1"/>
          <w:sz w:val="28"/>
          <w:szCs w:val="28"/>
        </w:rPr>
        <w:t>Jelentk</w:t>
      </w:r>
      <w:r>
        <w:rPr>
          <w:rFonts w:ascii="Times New Roman" w:hAnsi="Times New Roman" w:cs="Times New Roman"/>
          <w:b/>
          <w:color w:val="000000" w:themeColor="text1"/>
          <w:sz w:val="28"/>
          <w:szCs w:val="28"/>
        </w:rPr>
        <w:t>ezési határidő: 2021. február 11</w:t>
      </w:r>
      <w:r w:rsidRPr="00EF182E">
        <w:rPr>
          <w:rFonts w:ascii="Times New Roman" w:hAnsi="Times New Roman" w:cs="Times New Roman"/>
          <w:b/>
          <w:color w:val="000000" w:themeColor="text1"/>
          <w:sz w:val="28"/>
          <w:szCs w:val="28"/>
        </w:rPr>
        <w:t>.</w:t>
      </w:r>
    </w:p>
    <w:p w:rsidR="00312D27" w:rsidRPr="00B34049" w:rsidRDefault="00312D27" w:rsidP="00312D27">
      <w:pPr>
        <w:rPr>
          <w:rFonts w:ascii="Times New Roman" w:hAnsi="Times New Roman" w:cs="Times New Roman"/>
          <w:b/>
          <w:color w:val="000000" w:themeColor="text1"/>
          <w:sz w:val="28"/>
          <w:szCs w:val="28"/>
        </w:rPr>
      </w:pPr>
      <w:r w:rsidRPr="00B34049">
        <w:rPr>
          <w:rFonts w:ascii="Times New Roman" w:hAnsi="Times New Roman" w:cs="Times New Roman"/>
          <w:b/>
          <w:color w:val="000000" w:themeColor="text1"/>
          <w:sz w:val="28"/>
          <w:szCs w:val="28"/>
        </w:rPr>
        <w:t xml:space="preserve">Jelentkezés és  további </w:t>
      </w:r>
      <w:proofErr w:type="gramStart"/>
      <w:r w:rsidRPr="00B34049">
        <w:rPr>
          <w:rFonts w:ascii="Times New Roman" w:hAnsi="Times New Roman" w:cs="Times New Roman"/>
          <w:b/>
          <w:color w:val="000000" w:themeColor="text1"/>
          <w:sz w:val="28"/>
          <w:szCs w:val="28"/>
        </w:rPr>
        <w:t>információ</w:t>
      </w:r>
      <w:proofErr w:type="gramEnd"/>
      <w:r w:rsidRPr="00B34049">
        <w:rPr>
          <w:rFonts w:ascii="Times New Roman" w:hAnsi="Times New Roman" w:cs="Times New Roman"/>
          <w:b/>
          <w:color w:val="000000" w:themeColor="text1"/>
          <w:sz w:val="28"/>
          <w:szCs w:val="28"/>
        </w:rPr>
        <w:t>:</w:t>
      </w:r>
    </w:p>
    <w:p w:rsidR="00312D27" w:rsidRPr="002C50A5" w:rsidRDefault="00E71014" w:rsidP="00312D27">
      <w:pPr>
        <w:rPr>
          <w:rFonts w:ascii="Times New Roman" w:hAnsi="Times New Roman" w:cs="Times New Roman"/>
          <w:color w:val="000000" w:themeColor="text1"/>
          <w:sz w:val="24"/>
          <w:szCs w:val="24"/>
        </w:rPr>
      </w:pPr>
      <w:hyperlink r:id="rId8" w:history="1">
        <w:r w:rsidR="00312D27" w:rsidRPr="002C50A5">
          <w:rPr>
            <w:rStyle w:val="Hiperhivatkozs"/>
            <w:rFonts w:ascii="Times New Roman" w:hAnsi="Times New Roman" w:cs="Times New Roman"/>
            <w:color w:val="000000" w:themeColor="text1"/>
            <w:sz w:val="24"/>
            <w:szCs w:val="24"/>
            <w:u w:val="none"/>
          </w:rPr>
          <w:t>dallmann.petra@med.u-szeged.hu</w:t>
        </w:r>
      </w:hyperlink>
    </w:p>
    <w:p w:rsidR="00312D27" w:rsidRPr="00312D27" w:rsidRDefault="00312D27" w:rsidP="00312D27">
      <w:pPr>
        <w:rPr>
          <w:rFonts w:ascii="Times New Roman" w:hAnsi="Times New Roman" w:cs="Times New Roman"/>
          <w:color w:val="000000" w:themeColor="text1"/>
          <w:sz w:val="28"/>
          <w:szCs w:val="28"/>
        </w:rPr>
      </w:pPr>
      <w:r w:rsidRPr="00312D27">
        <w:rPr>
          <w:rStyle w:val="Hiperhivatkozs"/>
          <w:rFonts w:ascii="Times New Roman" w:hAnsi="Times New Roman" w:cs="Times New Roman"/>
          <w:color w:val="000000" w:themeColor="text1"/>
          <w:sz w:val="28"/>
          <w:szCs w:val="28"/>
          <w:u w:val="none"/>
        </w:rPr>
        <w:t>Levelének tárgyaként kérjük, adja meg ezt a kódot: „TANFOLYAM 5 ”</w:t>
      </w:r>
    </w:p>
    <w:p w:rsidR="00312D27" w:rsidRPr="00EF182E" w:rsidRDefault="00312D27" w:rsidP="00312D27">
      <w:pPr>
        <w:rPr>
          <w:rFonts w:ascii="Times New Roman" w:hAnsi="Times New Roman" w:cs="Times New Roman"/>
          <w:color w:val="000000" w:themeColor="text1"/>
          <w:sz w:val="24"/>
          <w:szCs w:val="24"/>
          <w:u w:val="single"/>
        </w:rPr>
      </w:pPr>
      <w:bookmarkStart w:id="0" w:name="_GoBack"/>
      <w:bookmarkEnd w:id="0"/>
    </w:p>
    <w:p w:rsidR="00312D27" w:rsidRPr="00EF182E" w:rsidRDefault="00312D27" w:rsidP="00312D27">
      <w:pPr>
        <w:rPr>
          <w:rFonts w:ascii="Times New Roman" w:hAnsi="Times New Roman" w:cs="Times New Roman"/>
          <w:color w:val="000000" w:themeColor="text1"/>
          <w:sz w:val="24"/>
          <w:szCs w:val="24"/>
        </w:rPr>
      </w:pPr>
      <w:r w:rsidRPr="00EF182E">
        <w:rPr>
          <w:rFonts w:ascii="Times New Roman" w:hAnsi="Times New Roman" w:cs="Times New Roman"/>
          <w:color w:val="000000" w:themeColor="text1"/>
          <w:sz w:val="24"/>
          <w:szCs w:val="24"/>
        </w:rPr>
        <w:t>A nyelvvizsgával kapcsolatos gyakorlati tudnivalókat itt tekintheti meg:</w:t>
      </w:r>
    </w:p>
    <w:p w:rsidR="00312D27" w:rsidRPr="00EF182E" w:rsidRDefault="00E71014" w:rsidP="00312D27">
      <w:pPr>
        <w:rPr>
          <w:rStyle w:val="Hiperhivatkozs"/>
          <w:rFonts w:ascii="Times New Roman" w:hAnsi="Times New Roman" w:cs="Times New Roman"/>
          <w:color w:val="000000" w:themeColor="text1"/>
          <w:sz w:val="24"/>
          <w:szCs w:val="24"/>
        </w:rPr>
      </w:pPr>
      <w:hyperlink r:id="rId9" w:history="1">
        <w:r w:rsidR="00312D27" w:rsidRPr="00EF182E">
          <w:rPr>
            <w:rStyle w:val="Hiperhivatkozs"/>
            <w:rFonts w:ascii="Times New Roman" w:hAnsi="Times New Roman" w:cs="Times New Roman"/>
            <w:color w:val="000000" w:themeColor="text1"/>
            <w:sz w:val="24"/>
            <w:szCs w:val="24"/>
          </w:rPr>
          <w:t>http://profex.aok.pte.hu/hu/orvosi-szaknyelvi-informaciok</w:t>
        </w:r>
      </w:hyperlink>
    </w:p>
    <w:p w:rsidR="002A6861" w:rsidRPr="002C50A5" w:rsidRDefault="00E71014" w:rsidP="002C50A5">
      <w:pPr>
        <w:jc w:val="both"/>
        <w:rPr>
          <w:rFonts w:ascii="Times New Roman" w:hAnsi="Times New Roman" w:cs="Times New Roman"/>
          <w:color w:val="000000" w:themeColor="text1"/>
          <w:u w:val="single"/>
        </w:rPr>
      </w:pPr>
      <w:hyperlink r:id="rId10" w:history="1">
        <w:r w:rsidR="00312D27" w:rsidRPr="00EF182E">
          <w:rPr>
            <w:rStyle w:val="Hiperhivatkozs"/>
            <w:rFonts w:ascii="Times New Roman" w:hAnsi="Times New Roman" w:cs="Times New Roman"/>
            <w:color w:val="000000" w:themeColor="text1"/>
            <w:sz w:val="24"/>
            <w:szCs w:val="24"/>
          </w:rPr>
          <w:t>https://www.facebook.com/Profex-orvosi-szaknyelv-1320172384700192/?ref=aymt_homepage_panel</w:t>
        </w:r>
      </w:hyperlink>
    </w:p>
    <w:sectPr w:rsidR="002A6861" w:rsidRPr="002C50A5" w:rsidSect="00921193">
      <w:headerReference w:type="default" r:id="rId11"/>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014" w:rsidRDefault="00E71014" w:rsidP="001B0047">
      <w:pPr>
        <w:spacing w:after="0" w:line="240" w:lineRule="auto"/>
      </w:pPr>
      <w:r>
        <w:separator/>
      </w:r>
    </w:p>
  </w:endnote>
  <w:endnote w:type="continuationSeparator" w:id="0">
    <w:p w:rsidR="00E71014" w:rsidRDefault="00E71014" w:rsidP="001B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014" w:rsidRDefault="00E71014" w:rsidP="001B0047">
      <w:pPr>
        <w:spacing w:after="0" w:line="240" w:lineRule="auto"/>
      </w:pPr>
      <w:r>
        <w:separator/>
      </w:r>
    </w:p>
  </w:footnote>
  <w:footnote w:type="continuationSeparator" w:id="0">
    <w:p w:rsidR="00E71014" w:rsidRDefault="00E71014" w:rsidP="001B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77" w:rsidRPr="000E1849" w:rsidRDefault="00921193" w:rsidP="000E1849">
    <w:pPr>
      <w:spacing w:after="0" w:line="240" w:lineRule="auto"/>
      <w:jc w:val="center"/>
      <w:rPr>
        <w:rFonts w:ascii="Book Antiqua" w:hAnsi="Book Antiqua"/>
        <w:b/>
        <w:i/>
        <w:sz w:val="28"/>
        <w:szCs w:val="28"/>
      </w:rPr>
    </w:pPr>
    <w:r>
      <w:rPr>
        <w:noProof/>
        <w:lang w:val="en-US"/>
      </w:rPr>
      <w:drawing>
        <wp:anchor distT="0" distB="0" distL="114300" distR="114300" simplePos="0" relativeHeight="251661312" behindDoc="1" locked="0" layoutInCell="1" allowOverlap="1" wp14:anchorId="40FBF202" wp14:editId="1C80021B">
          <wp:simplePos x="0" y="0"/>
          <wp:positionH relativeFrom="column">
            <wp:posOffset>4919980</wp:posOffset>
          </wp:positionH>
          <wp:positionV relativeFrom="paragraph">
            <wp:posOffset>-268605</wp:posOffset>
          </wp:positionV>
          <wp:extent cx="1374012" cy="982800"/>
          <wp:effectExtent l="0" t="0" r="0" b="8255"/>
          <wp:wrapTight wrapText="bothSides">
            <wp:wrapPolygon edited="0">
              <wp:start x="0" y="0"/>
              <wp:lineTo x="0" y="21363"/>
              <wp:lineTo x="21270" y="21363"/>
              <wp:lineTo x="21270" y="0"/>
              <wp:lineTo x="0" y="0"/>
            </wp:wrapPolygon>
          </wp:wrapTight>
          <wp:docPr id="20" name="Kép 20" descr="embléma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mbléma kics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4012" cy="982800"/>
                  </a:xfrm>
                  <a:prstGeom prst="rect">
                    <a:avLst/>
                  </a:prstGeom>
                  <a:noFill/>
                </pic:spPr>
              </pic:pic>
            </a:graphicData>
          </a:graphic>
          <wp14:sizeRelH relativeFrom="page">
            <wp14:pctWidth>0</wp14:pctWidth>
          </wp14:sizeRelH>
          <wp14:sizeRelV relativeFrom="page">
            <wp14:pctHeight>0</wp14:pctHeight>
          </wp14:sizeRelV>
        </wp:anchor>
      </w:drawing>
    </w:r>
    <w:r w:rsidR="00C82177" w:rsidRPr="000E1849">
      <w:rPr>
        <w:rFonts w:ascii="Book Antiqua" w:hAnsi="Book Antiqua"/>
        <w:b/>
        <w:i/>
        <w:sz w:val="28"/>
        <w:szCs w:val="28"/>
      </w:rPr>
      <w:t>Szegedi Tudományegyetem, Általános Orvostudományi Kar</w:t>
    </w:r>
  </w:p>
  <w:p w:rsidR="00B2134F" w:rsidRPr="000E1849" w:rsidRDefault="00C82177" w:rsidP="000E1849">
    <w:pPr>
      <w:spacing w:after="0"/>
      <w:jc w:val="center"/>
      <w:rPr>
        <w:rFonts w:ascii="Book Antiqua" w:hAnsi="Book Antiqua"/>
        <w:b/>
        <w:i/>
        <w:sz w:val="28"/>
        <w:szCs w:val="28"/>
      </w:rPr>
    </w:pPr>
    <w:r w:rsidRPr="000E1849">
      <w:rPr>
        <w:rFonts w:ascii="Book Antiqua" w:hAnsi="Book Antiqua"/>
        <w:b/>
        <w:i/>
        <w:sz w:val="28"/>
        <w:szCs w:val="28"/>
      </w:rPr>
      <w:t>Orvosi Szaknyelvi Kommunikációs és Fordítóképző Csoport</w:t>
    </w:r>
  </w:p>
  <w:p w:rsidR="00BA67B6" w:rsidRPr="001E3D40" w:rsidRDefault="00BA67B6" w:rsidP="00BA67B6">
    <w:pPr>
      <w:spacing w:after="0"/>
      <w:jc w:val="center"/>
      <w:rPr>
        <w:rFonts w:ascii="Book Antiqua" w:hAnsi="Book Antiqua"/>
        <w:b/>
        <w:sz w:val="24"/>
        <w:szCs w:val="24"/>
      </w:rPr>
    </w:pPr>
    <w:r>
      <w:rPr>
        <w:rFonts w:ascii="Book Antiqua" w:hAnsi="Book Antiqua"/>
        <w:i/>
      </w:rPr>
      <w:t>6724 Szeged, Kossuth Lajos sgt</w:t>
    </w:r>
    <w:r w:rsidRPr="001E3D40">
      <w:rPr>
        <w:rFonts w:ascii="Book Antiqua" w:hAnsi="Book Antiqua"/>
        <w:i/>
      </w:rPr>
      <w:t xml:space="preserve">. </w:t>
    </w:r>
    <w:r>
      <w:rPr>
        <w:rFonts w:ascii="Book Antiqua" w:hAnsi="Book Antiqua"/>
        <w:i/>
      </w:rPr>
      <w:t>3</w:t>
    </w:r>
    <w:r w:rsidRPr="001E3D40">
      <w:rPr>
        <w:rFonts w:ascii="Book Antiqua" w:hAnsi="Book Antiqua"/>
        <w:i/>
      </w:rPr>
      <w:t>5.</w:t>
    </w:r>
    <w:r w:rsidRPr="001E3D40">
      <w:rPr>
        <w:rFonts w:ascii="Book Antiqua" w:hAnsi="Book Antiqua"/>
        <w:b/>
        <w:sz w:val="24"/>
        <w:szCs w:val="24"/>
      </w:rPr>
      <w:t xml:space="preserve">  </w:t>
    </w:r>
    <w:r>
      <w:rPr>
        <w:rFonts w:ascii="Book Antiqua" w:hAnsi="Book Antiqua"/>
        <w:i/>
      </w:rPr>
      <w:t>Tel</w:t>
    </w:r>
    <w:proofErr w:type="gramStart"/>
    <w:r>
      <w:rPr>
        <w:rFonts w:ascii="Book Antiqua" w:hAnsi="Book Antiqua"/>
        <w:i/>
      </w:rPr>
      <w:t>.:</w:t>
    </w:r>
    <w:proofErr w:type="gramEnd"/>
    <w:r>
      <w:rPr>
        <w:rFonts w:ascii="Book Antiqua" w:hAnsi="Book Antiqua"/>
        <w:i/>
      </w:rPr>
      <w:t>+36 30/146 4374</w:t>
    </w:r>
  </w:p>
  <w:p w:rsidR="00C82177" w:rsidRDefault="00B2134F" w:rsidP="000E1849">
    <w:pPr>
      <w:pStyle w:val="lfej"/>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-833893</wp:posOffset>
              </wp:positionH>
              <wp:positionV relativeFrom="paragraph">
                <wp:posOffset>139957</wp:posOffset>
              </wp:positionV>
              <wp:extent cx="7578811" cy="8238"/>
              <wp:effectExtent l="0" t="0" r="22225" b="30480"/>
              <wp:wrapNone/>
              <wp:docPr id="1" name="Egyenes összekötő 1"/>
              <wp:cNvGraphicFramePr/>
              <a:graphic xmlns:a="http://schemas.openxmlformats.org/drawingml/2006/main">
                <a:graphicData uri="http://schemas.microsoft.com/office/word/2010/wordprocessingShape">
                  <wps:wsp>
                    <wps:cNvCnPr/>
                    <wps:spPr>
                      <a:xfrm>
                        <a:off x="0" y="0"/>
                        <a:ext cx="7578811" cy="82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878C2" id="Egyenes összekötő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65pt,11pt" to="531.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F2ADE"/>
    <w:multiLevelType w:val="hybridMultilevel"/>
    <w:tmpl w:val="82E60F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F463158"/>
    <w:multiLevelType w:val="hybridMultilevel"/>
    <w:tmpl w:val="9B708FD4"/>
    <w:lvl w:ilvl="0" w:tplc="8CF07ED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85660CB"/>
    <w:multiLevelType w:val="hybridMultilevel"/>
    <w:tmpl w:val="DA9AD0DC"/>
    <w:lvl w:ilvl="0" w:tplc="BD96BF3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88"/>
    <w:rsid w:val="000215E2"/>
    <w:rsid w:val="0004108F"/>
    <w:rsid w:val="00065128"/>
    <w:rsid w:val="0008256A"/>
    <w:rsid w:val="000E1849"/>
    <w:rsid w:val="00110BB3"/>
    <w:rsid w:val="00111CFB"/>
    <w:rsid w:val="00177D48"/>
    <w:rsid w:val="00181303"/>
    <w:rsid w:val="0018285D"/>
    <w:rsid w:val="00194C16"/>
    <w:rsid w:val="001B0047"/>
    <w:rsid w:val="001E3D40"/>
    <w:rsid w:val="002051C5"/>
    <w:rsid w:val="00223AC0"/>
    <w:rsid w:val="00224B3D"/>
    <w:rsid w:val="00243D49"/>
    <w:rsid w:val="00250DC8"/>
    <w:rsid w:val="002A6861"/>
    <w:rsid w:val="002C04BC"/>
    <w:rsid w:val="002C50A5"/>
    <w:rsid w:val="002C5A29"/>
    <w:rsid w:val="002C5FC0"/>
    <w:rsid w:val="002D1F8B"/>
    <w:rsid w:val="002D60A4"/>
    <w:rsid w:val="002E4F15"/>
    <w:rsid w:val="003011FD"/>
    <w:rsid w:val="003025A3"/>
    <w:rsid w:val="00312D27"/>
    <w:rsid w:val="003A0D1E"/>
    <w:rsid w:val="00400E2E"/>
    <w:rsid w:val="00454786"/>
    <w:rsid w:val="0049127A"/>
    <w:rsid w:val="0049434B"/>
    <w:rsid w:val="004C43D8"/>
    <w:rsid w:val="004D018A"/>
    <w:rsid w:val="0050233B"/>
    <w:rsid w:val="005308C4"/>
    <w:rsid w:val="00542E69"/>
    <w:rsid w:val="00585B51"/>
    <w:rsid w:val="00592931"/>
    <w:rsid w:val="0061576F"/>
    <w:rsid w:val="00616B09"/>
    <w:rsid w:val="006477D1"/>
    <w:rsid w:val="007217F8"/>
    <w:rsid w:val="0074117D"/>
    <w:rsid w:val="007521CB"/>
    <w:rsid w:val="00752493"/>
    <w:rsid w:val="007821E1"/>
    <w:rsid w:val="007A1E75"/>
    <w:rsid w:val="007B48B7"/>
    <w:rsid w:val="007D2976"/>
    <w:rsid w:val="007D505F"/>
    <w:rsid w:val="007E3937"/>
    <w:rsid w:val="007E4F38"/>
    <w:rsid w:val="00871EAE"/>
    <w:rsid w:val="008766A9"/>
    <w:rsid w:val="00877CA9"/>
    <w:rsid w:val="00882B86"/>
    <w:rsid w:val="008A5763"/>
    <w:rsid w:val="008A7E24"/>
    <w:rsid w:val="0090781C"/>
    <w:rsid w:val="00921193"/>
    <w:rsid w:val="00922B5B"/>
    <w:rsid w:val="0092567C"/>
    <w:rsid w:val="00954C21"/>
    <w:rsid w:val="009A0C79"/>
    <w:rsid w:val="009A71BF"/>
    <w:rsid w:val="009D783A"/>
    <w:rsid w:val="00A02F8C"/>
    <w:rsid w:val="00A14989"/>
    <w:rsid w:val="00A17DC6"/>
    <w:rsid w:val="00A21BE0"/>
    <w:rsid w:val="00A46850"/>
    <w:rsid w:val="00A73C97"/>
    <w:rsid w:val="00A852FA"/>
    <w:rsid w:val="00AA57D5"/>
    <w:rsid w:val="00B01337"/>
    <w:rsid w:val="00B025EF"/>
    <w:rsid w:val="00B10AEA"/>
    <w:rsid w:val="00B1744E"/>
    <w:rsid w:val="00B2134F"/>
    <w:rsid w:val="00B52846"/>
    <w:rsid w:val="00B65C82"/>
    <w:rsid w:val="00B9371D"/>
    <w:rsid w:val="00BA67B6"/>
    <w:rsid w:val="00BF0CC7"/>
    <w:rsid w:val="00C1523F"/>
    <w:rsid w:val="00C522AF"/>
    <w:rsid w:val="00C55F5C"/>
    <w:rsid w:val="00C57028"/>
    <w:rsid w:val="00C82177"/>
    <w:rsid w:val="00D17D22"/>
    <w:rsid w:val="00D309D4"/>
    <w:rsid w:val="00D54088"/>
    <w:rsid w:val="00D74017"/>
    <w:rsid w:val="00DA6992"/>
    <w:rsid w:val="00DB2C88"/>
    <w:rsid w:val="00DC08EE"/>
    <w:rsid w:val="00DD3FC5"/>
    <w:rsid w:val="00DD4DC1"/>
    <w:rsid w:val="00E12997"/>
    <w:rsid w:val="00E71014"/>
    <w:rsid w:val="00EA30BE"/>
    <w:rsid w:val="00EB2458"/>
    <w:rsid w:val="00EC0428"/>
    <w:rsid w:val="00EC06C6"/>
    <w:rsid w:val="00EE1780"/>
    <w:rsid w:val="00EE4AFE"/>
    <w:rsid w:val="00F02A69"/>
    <w:rsid w:val="00F671FF"/>
    <w:rsid w:val="00F77CED"/>
    <w:rsid w:val="00F854AA"/>
    <w:rsid w:val="00F907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DB1E3"/>
  <w15:chartTrackingRefBased/>
  <w15:docId w15:val="{E28D95E4-73AE-4889-9034-B5CB568A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12D2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B0047"/>
    <w:pPr>
      <w:tabs>
        <w:tab w:val="center" w:pos="4536"/>
        <w:tab w:val="right" w:pos="9072"/>
      </w:tabs>
      <w:spacing w:after="0" w:line="240" w:lineRule="auto"/>
    </w:pPr>
  </w:style>
  <w:style w:type="character" w:customStyle="1" w:styleId="lfejChar">
    <w:name w:val="Élőfej Char"/>
    <w:basedOn w:val="Bekezdsalapbettpusa"/>
    <w:link w:val="lfej"/>
    <w:uiPriority w:val="99"/>
    <w:rsid w:val="001B0047"/>
  </w:style>
  <w:style w:type="paragraph" w:styleId="llb">
    <w:name w:val="footer"/>
    <w:basedOn w:val="Norml"/>
    <w:link w:val="llbChar"/>
    <w:uiPriority w:val="99"/>
    <w:unhideWhenUsed/>
    <w:rsid w:val="001B0047"/>
    <w:pPr>
      <w:tabs>
        <w:tab w:val="center" w:pos="4536"/>
        <w:tab w:val="right" w:pos="9072"/>
      </w:tabs>
      <w:spacing w:after="0" w:line="240" w:lineRule="auto"/>
    </w:pPr>
  </w:style>
  <w:style w:type="character" w:customStyle="1" w:styleId="llbChar">
    <w:name w:val="Élőláb Char"/>
    <w:basedOn w:val="Bekezdsalapbettpusa"/>
    <w:link w:val="llb"/>
    <w:uiPriority w:val="99"/>
    <w:rsid w:val="001B0047"/>
  </w:style>
  <w:style w:type="character" w:customStyle="1" w:styleId="lrzxr">
    <w:name w:val="lrzxr"/>
    <w:basedOn w:val="Bekezdsalapbettpusa"/>
    <w:rsid w:val="00EC06C6"/>
  </w:style>
  <w:style w:type="paragraph" w:styleId="Buborkszveg">
    <w:name w:val="Balloon Text"/>
    <w:basedOn w:val="Norml"/>
    <w:link w:val="BuborkszvegChar"/>
    <w:uiPriority w:val="99"/>
    <w:semiHidden/>
    <w:unhideWhenUsed/>
    <w:rsid w:val="009A71B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A71BF"/>
    <w:rPr>
      <w:rFonts w:ascii="Segoe UI" w:hAnsi="Segoe UI" w:cs="Segoe UI"/>
      <w:sz w:val="18"/>
      <w:szCs w:val="18"/>
    </w:rPr>
  </w:style>
  <w:style w:type="paragraph" w:styleId="Listaszerbekezds">
    <w:name w:val="List Paragraph"/>
    <w:basedOn w:val="Norml"/>
    <w:uiPriority w:val="34"/>
    <w:qFormat/>
    <w:rsid w:val="00A02F8C"/>
    <w:pPr>
      <w:ind w:left="720"/>
      <w:contextualSpacing/>
    </w:pPr>
  </w:style>
  <w:style w:type="character" w:styleId="Hiperhivatkozs">
    <w:name w:val="Hyperlink"/>
    <w:basedOn w:val="Bekezdsalapbettpusa"/>
    <w:uiPriority w:val="99"/>
    <w:unhideWhenUsed/>
    <w:rsid w:val="00C522AF"/>
    <w:rPr>
      <w:color w:val="0563C1" w:themeColor="hyperlink"/>
      <w:u w:val="single"/>
    </w:rPr>
  </w:style>
  <w:style w:type="character" w:styleId="Mrltotthiperhivatkozs">
    <w:name w:val="FollowedHyperlink"/>
    <w:basedOn w:val="Bekezdsalapbettpusa"/>
    <w:uiPriority w:val="99"/>
    <w:semiHidden/>
    <w:unhideWhenUsed/>
    <w:rsid w:val="002C50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lmann.petra@med.u-szeged.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fex.aok.pt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Profex-orvosi-szaknyelv-1320172384700192/?ref=aymt_homepage_panel" TargetMode="External"/><Relationship Id="rId4" Type="http://schemas.openxmlformats.org/officeDocument/2006/relationships/webSettings" Target="webSettings.xml"/><Relationship Id="rId9" Type="http://schemas.openxmlformats.org/officeDocument/2006/relationships/hyperlink" Target="http://profex.aok.pte.hu/hu/orvosi-szaknyelvi-informaci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1809</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lektor</cp:lastModifiedBy>
  <cp:revision>3</cp:revision>
  <cp:lastPrinted>2019-07-31T08:46:00Z</cp:lastPrinted>
  <dcterms:created xsi:type="dcterms:W3CDTF">2021-01-26T11:46:00Z</dcterms:created>
  <dcterms:modified xsi:type="dcterms:W3CDTF">2021-02-03T14:31:00Z</dcterms:modified>
</cp:coreProperties>
</file>